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83D" w:rsidRDefault="001E583D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b/>
          <w:sz w:val="28"/>
          <w:szCs w:val="28"/>
        </w:rPr>
      </w:pPr>
    </w:p>
    <w:p w:rsidR="00C977EF" w:rsidRPr="00B851F0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sz w:val="28"/>
          <w:szCs w:val="28"/>
        </w:rPr>
      </w:pPr>
      <w:r w:rsidRPr="00B851F0">
        <w:rPr>
          <w:rFonts w:cs="Arial"/>
          <w:b/>
          <w:sz w:val="28"/>
          <w:szCs w:val="28"/>
        </w:rPr>
        <w:t xml:space="preserve">Messenger: </w:t>
      </w:r>
      <w:r w:rsidRPr="00B851F0">
        <w:rPr>
          <w:rFonts w:cs="Arial"/>
          <w:sz w:val="28"/>
          <w:szCs w:val="28"/>
        </w:rPr>
        <w:t>The King comes here tonight.</w:t>
      </w:r>
    </w:p>
    <w:p w:rsidR="00C977EF" w:rsidRPr="00B851F0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sz w:val="28"/>
          <w:szCs w:val="28"/>
        </w:rPr>
      </w:pPr>
      <w:r w:rsidRPr="00B851F0">
        <w:rPr>
          <w:rFonts w:cs="Arial"/>
          <w:b/>
          <w:sz w:val="28"/>
          <w:szCs w:val="28"/>
        </w:rPr>
        <w:t xml:space="preserve">Lady Macbeth: </w:t>
      </w:r>
      <w:r w:rsidRPr="00B851F0">
        <w:rPr>
          <w:rFonts w:cs="Arial"/>
          <w:i/>
          <w:sz w:val="28"/>
          <w:szCs w:val="28"/>
        </w:rPr>
        <w:t xml:space="preserve">[Moving quickly to him.] </w:t>
      </w:r>
      <w:r w:rsidRPr="00B851F0">
        <w:rPr>
          <w:rFonts w:cs="Arial"/>
          <w:sz w:val="28"/>
          <w:szCs w:val="28"/>
        </w:rPr>
        <w:t>Oh, oh, thou art mad to say it:</w:t>
      </w:r>
      <w:r w:rsidRPr="00B851F0">
        <w:rPr>
          <w:rFonts w:cs="Arial"/>
          <w:sz w:val="28"/>
          <w:szCs w:val="28"/>
        </w:rPr>
        <w:br/>
        <w:t xml:space="preserve">Is not thy master with him? Who, </w:t>
      </w:r>
      <w:proofErr w:type="spellStart"/>
      <w:r w:rsidRPr="00B851F0">
        <w:rPr>
          <w:rFonts w:cs="Arial"/>
          <w:sz w:val="28"/>
          <w:szCs w:val="28"/>
        </w:rPr>
        <w:t>were't</w:t>
      </w:r>
      <w:proofErr w:type="spellEnd"/>
      <w:r w:rsidRPr="00B851F0">
        <w:rPr>
          <w:rFonts w:cs="Arial"/>
          <w:sz w:val="28"/>
          <w:szCs w:val="28"/>
        </w:rPr>
        <w:t xml:space="preserve"> so,</w:t>
      </w:r>
      <w:r w:rsidRPr="00B851F0">
        <w:rPr>
          <w:rFonts w:cs="Arial"/>
          <w:sz w:val="28"/>
          <w:szCs w:val="28"/>
        </w:rPr>
        <w:br/>
        <w:t xml:space="preserve">Would have </w:t>
      </w:r>
      <w:proofErr w:type="spellStart"/>
      <w:r w:rsidRPr="00B851F0">
        <w:rPr>
          <w:rFonts w:cs="Arial"/>
          <w:sz w:val="28"/>
          <w:szCs w:val="28"/>
        </w:rPr>
        <w:t>inform'd</w:t>
      </w:r>
      <w:proofErr w:type="spellEnd"/>
      <w:r w:rsidRPr="00B851F0">
        <w:rPr>
          <w:rFonts w:cs="Arial"/>
          <w:sz w:val="28"/>
          <w:szCs w:val="28"/>
        </w:rPr>
        <w:t xml:space="preserve"> for preparation.</w:t>
      </w:r>
      <w:r w:rsidRPr="00B851F0">
        <w:rPr>
          <w:rFonts w:cs="Arial"/>
          <w:sz w:val="28"/>
          <w:szCs w:val="28"/>
        </w:rPr>
        <w:br/>
      </w:r>
      <w:r w:rsidRPr="00B851F0">
        <w:rPr>
          <w:rFonts w:cs="Arial"/>
          <w:b/>
          <w:bCs/>
          <w:sz w:val="28"/>
          <w:szCs w:val="28"/>
        </w:rPr>
        <w:t>Messenger</w:t>
      </w:r>
      <w:r>
        <w:rPr>
          <w:rFonts w:cs="Arial"/>
          <w:b/>
          <w:bCs/>
          <w:sz w:val="28"/>
          <w:szCs w:val="28"/>
        </w:rPr>
        <w:t xml:space="preserve">: </w:t>
      </w:r>
      <w:r w:rsidRPr="00B851F0">
        <w:rPr>
          <w:rFonts w:cs="Arial"/>
          <w:sz w:val="28"/>
          <w:szCs w:val="28"/>
        </w:rPr>
        <w:t>So please you, it is true: our thane is coming.</w:t>
      </w:r>
    </w:p>
    <w:p w:rsidR="00C977EF" w:rsidRPr="00B851F0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i/>
          <w:sz w:val="28"/>
          <w:szCs w:val="28"/>
        </w:rPr>
      </w:pPr>
      <w:r w:rsidRPr="00B851F0">
        <w:rPr>
          <w:rFonts w:cs="Arial"/>
          <w:b/>
          <w:bCs/>
          <w:sz w:val="28"/>
          <w:szCs w:val="28"/>
        </w:rPr>
        <w:t>Lady Macbeth:</w:t>
      </w:r>
      <w:r w:rsidRPr="00B851F0">
        <w:rPr>
          <w:rFonts w:cs="Arial"/>
          <w:sz w:val="28"/>
          <w:szCs w:val="28"/>
        </w:rPr>
        <w:t xml:space="preserve"> Give him tending.</w:t>
      </w:r>
      <w:r w:rsidRPr="00B851F0">
        <w:rPr>
          <w:rFonts w:cs="Arial"/>
          <w:sz w:val="28"/>
          <w:szCs w:val="28"/>
        </w:rPr>
        <w:br/>
      </w:r>
      <w:r w:rsidRPr="00B851F0">
        <w:rPr>
          <w:rFonts w:cs="Arial"/>
          <w:i/>
          <w:sz w:val="28"/>
          <w:szCs w:val="28"/>
        </w:rPr>
        <w:t>[</w:t>
      </w:r>
      <w:r w:rsidRPr="00B851F0">
        <w:rPr>
          <w:rFonts w:cs="Arial"/>
          <w:i/>
          <w:iCs/>
          <w:sz w:val="28"/>
          <w:szCs w:val="28"/>
        </w:rPr>
        <w:t>Exit</w:t>
      </w:r>
      <w:r w:rsidRPr="00B851F0">
        <w:rPr>
          <w:rFonts w:cs="Arial"/>
          <w:b/>
          <w:bCs/>
          <w:i/>
          <w:iCs/>
          <w:sz w:val="28"/>
          <w:szCs w:val="28"/>
        </w:rPr>
        <w:t xml:space="preserve"> Messenger</w:t>
      </w:r>
      <w:r w:rsidRPr="00B851F0">
        <w:rPr>
          <w:rFonts w:cs="Arial"/>
          <w:i/>
          <w:iCs/>
          <w:sz w:val="28"/>
          <w:szCs w:val="28"/>
        </w:rPr>
        <w:t>]</w:t>
      </w:r>
      <w:r w:rsidRPr="00B851F0">
        <w:rPr>
          <w:rFonts w:cs="Arial"/>
          <w:i/>
          <w:iCs/>
          <w:sz w:val="28"/>
          <w:szCs w:val="28"/>
        </w:rPr>
        <w:br/>
      </w:r>
      <w:r w:rsidRPr="00B851F0">
        <w:rPr>
          <w:rFonts w:cs="Arial"/>
          <w:sz w:val="28"/>
          <w:szCs w:val="28"/>
        </w:rPr>
        <w:t xml:space="preserve">The raven himself is hoarse that croaks the fatal entrance of Duncan Under my battlements. </w:t>
      </w:r>
      <w:r w:rsidRPr="00B851F0">
        <w:rPr>
          <w:rFonts w:cs="Arial"/>
          <w:i/>
          <w:sz w:val="28"/>
          <w:szCs w:val="28"/>
        </w:rPr>
        <w:t xml:space="preserve">[She slams the door. </w:t>
      </w:r>
      <w:r w:rsidRPr="00B851F0">
        <w:rPr>
          <w:rFonts w:cs="Arial"/>
          <w:i/>
          <w:sz w:val="28"/>
          <w:szCs w:val="28"/>
          <w:highlight w:val="cyan"/>
        </w:rPr>
        <w:t xml:space="preserve">Music under </w:t>
      </w:r>
      <w:r w:rsidRPr="00B851F0">
        <w:rPr>
          <w:rFonts w:cs="Arial"/>
          <w:i/>
          <w:sz w:val="28"/>
          <w:szCs w:val="28"/>
        </w:rPr>
        <w:t xml:space="preserve">She walks </w:t>
      </w:r>
      <w:proofErr w:type="spellStart"/>
      <w:r>
        <w:rPr>
          <w:rFonts w:cs="Arial"/>
          <w:i/>
          <w:sz w:val="28"/>
          <w:szCs w:val="28"/>
        </w:rPr>
        <w:t>dsl</w:t>
      </w:r>
      <w:proofErr w:type="spellEnd"/>
      <w:r w:rsidRPr="00B851F0">
        <w:rPr>
          <w:rFonts w:cs="Arial"/>
          <w:i/>
          <w:sz w:val="28"/>
          <w:szCs w:val="28"/>
        </w:rPr>
        <w:t xml:space="preserve"> &amp; stares into mirror.]</w:t>
      </w:r>
    </w:p>
    <w:p w:rsidR="00C977EF" w:rsidRPr="00B851F0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sz w:val="28"/>
          <w:szCs w:val="28"/>
        </w:rPr>
      </w:pPr>
      <w:r w:rsidRPr="00B851F0">
        <w:rPr>
          <w:rFonts w:cs="Arial"/>
          <w:sz w:val="28"/>
          <w:szCs w:val="28"/>
        </w:rPr>
        <w:t>Oh</w:t>
      </w:r>
      <w:r w:rsidRPr="00B851F0">
        <w:rPr>
          <w:rFonts w:cs="Arial"/>
          <w:i/>
          <w:sz w:val="28"/>
          <w:szCs w:val="28"/>
        </w:rPr>
        <w:t xml:space="preserve"> </w:t>
      </w:r>
      <w:r w:rsidRPr="00B851F0">
        <w:rPr>
          <w:rFonts w:cs="Arial"/>
          <w:sz w:val="28"/>
          <w:szCs w:val="28"/>
        </w:rPr>
        <w:t xml:space="preserve">Come, you </w:t>
      </w:r>
      <w:proofErr w:type="gramStart"/>
      <w:r w:rsidRPr="00B851F0">
        <w:rPr>
          <w:rFonts w:cs="Arial"/>
          <w:sz w:val="28"/>
          <w:szCs w:val="28"/>
        </w:rPr>
        <w:t>spirits</w:t>
      </w:r>
      <w:proofErr w:type="gramEnd"/>
      <w:r w:rsidRPr="00B851F0">
        <w:rPr>
          <w:rFonts w:cs="Arial"/>
          <w:sz w:val="28"/>
          <w:szCs w:val="28"/>
        </w:rPr>
        <w:t xml:space="preserve"> that tend on mortal thoughts, unsex me here, </w:t>
      </w:r>
    </w:p>
    <w:p w:rsidR="00C977EF" w:rsidRPr="00B851F0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sz w:val="28"/>
          <w:szCs w:val="28"/>
        </w:rPr>
      </w:pPr>
      <w:r w:rsidRPr="00B851F0">
        <w:rPr>
          <w:rFonts w:cs="Arial"/>
          <w:sz w:val="28"/>
          <w:szCs w:val="28"/>
        </w:rPr>
        <w:t xml:space="preserve">And fill me from the crown to the toe top-full </w:t>
      </w:r>
    </w:p>
    <w:p w:rsidR="00C977EF" w:rsidRPr="00B851F0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sz w:val="28"/>
          <w:szCs w:val="28"/>
        </w:rPr>
      </w:pPr>
      <w:r w:rsidRPr="00B851F0">
        <w:rPr>
          <w:rFonts w:cs="Arial"/>
          <w:sz w:val="28"/>
          <w:szCs w:val="28"/>
        </w:rPr>
        <w:t xml:space="preserve">Of direst cruelty! make thick my blood; </w:t>
      </w:r>
    </w:p>
    <w:p w:rsidR="00C977EF" w:rsidRPr="00B851F0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sz w:val="28"/>
          <w:szCs w:val="28"/>
        </w:rPr>
      </w:pPr>
      <w:r w:rsidRPr="00B851F0">
        <w:rPr>
          <w:rFonts w:cs="Arial"/>
          <w:sz w:val="28"/>
          <w:szCs w:val="28"/>
        </w:rPr>
        <w:t>Stop up the access and passage to remorse,</w:t>
      </w:r>
      <w:r w:rsidRPr="00B851F0">
        <w:rPr>
          <w:rFonts w:cs="Arial"/>
          <w:sz w:val="28"/>
          <w:szCs w:val="28"/>
        </w:rPr>
        <w:br/>
        <w:t xml:space="preserve">That no compunctious </w:t>
      </w:r>
      <w:proofErr w:type="spellStart"/>
      <w:r w:rsidRPr="00B851F0">
        <w:rPr>
          <w:rFonts w:cs="Arial"/>
          <w:sz w:val="28"/>
          <w:szCs w:val="28"/>
        </w:rPr>
        <w:t>visitings</w:t>
      </w:r>
      <w:proofErr w:type="spellEnd"/>
      <w:r w:rsidRPr="00B851F0">
        <w:rPr>
          <w:rFonts w:cs="Arial"/>
          <w:sz w:val="28"/>
          <w:szCs w:val="28"/>
        </w:rPr>
        <w:t xml:space="preserve"> of nature</w:t>
      </w:r>
      <w:r w:rsidRPr="00B851F0">
        <w:rPr>
          <w:rFonts w:cs="Arial"/>
          <w:sz w:val="28"/>
          <w:szCs w:val="28"/>
        </w:rPr>
        <w:br/>
        <w:t>Shake my fell purpose, nor keep peace between</w:t>
      </w:r>
      <w:r w:rsidRPr="00B851F0">
        <w:rPr>
          <w:rFonts w:cs="Arial"/>
          <w:sz w:val="28"/>
          <w:szCs w:val="28"/>
        </w:rPr>
        <w:br/>
        <w:t xml:space="preserve">The effect and it! Come to my woman's breasts, </w:t>
      </w:r>
    </w:p>
    <w:p w:rsidR="00C977EF" w:rsidRPr="00B851F0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sz w:val="28"/>
          <w:szCs w:val="28"/>
        </w:rPr>
      </w:pPr>
      <w:r w:rsidRPr="00B851F0">
        <w:rPr>
          <w:rFonts w:cs="Arial"/>
          <w:sz w:val="28"/>
          <w:szCs w:val="28"/>
        </w:rPr>
        <w:t xml:space="preserve">And take my milk for gall, you murdering ministers, </w:t>
      </w:r>
    </w:p>
    <w:p w:rsidR="00C977EF" w:rsidRPr="00B851F0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sz w:val="28"/>
          <w:szCs w:val="28"/>
        </w:rPr>
      </w:pPr>
      <w:r w:rsidRPr="00B851F0">
        <w:rPr>
          <w:rFonts w:cs="Arial"/>
          <w:sz w:val="28"/>
          <w:szCs w:val="28"/>
        </w:rPr>
        <w:t xml:space="preserve">Wherever in your sightless substances </w:t>
      </w:r>
    </w:p>
    <w:p w:rsidR="00C977EF" w:rsidRPr="00B851F0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sz w:val="28"/>
          <w:szCs w:val="28"/>
        </w:rPr>
      </w:pPr>
      <w:r w:rsidRPr="00B851F0">
        <w:rPr>
          <w:rFonts w:cs="Arial"/>
          <w:sz w:val="28"/>
          <w:szCs w:val="28"/>
        </w:rPr>
        <w:t xml:space="preserve">You wait on nature's mischief! Come, thick night, </w:t>
      </w:r>
    </w:p>
    <w:p w:rsidR="00C977EF" w:rsidRPr="00B851F0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sz w:val="28"/>
          <w:szCs w:val="28"/>
        </w:rPr>
      </w:pPr>
      <w:r w:rsidRPr="00B851F0">
        <w:rPr>
          <w:rFonts w:cs="Arial"/>
          <w:sz w:val="28"/>
          <w:szCs w:val="28"/>
        </w:rPr>
        <w:t xml:space="preserve">And pall thee in the </w:t>
      </w:r>
      <w:proofErr w:type="spellStart"/>
      <w:r w:rsidRPr="00B851F0">
        <w:rPr>
          <w:rFonts w:cs="Arial"/>
          <w:sz w:val="28"/>
          <w:szCs w:val="28"/>
        </w:rPr>
        <w:t>dunnest</w:t>
      </w:r>
      <w:proofErr w:type="spellEnd"/>
      <w:r w:rsidRPr="00B851F0">
        <w:rPr>
          <w:rFonts w:cs="Arial"/>
          <w:sz w:val="28"/>
          <w:szCs w:val="28"/>
        </w:rPr>
        <w:t xml:space="preserve"> smoke of hell,</w:t>
      </w:r>
      <w:r w:rsidRPr="00B851F0">
        <w:rPr>
          <w:rFonts w:cs="Arial"/>
          <w:sz w:val="28"/>
          <w:szCs w:val="28"/>
        </w:rPr>
        <w:br/>
        <w:t xml:space="preserve">That my keen knife </w:t>
      </w:r>
      <w:proofErr w:type="gramStart"/>
      <w:r w:rsidRPr="00B851F0">
        <w:rPr>
          <w:rFonts w:cs="Arial"/>
          <w:sz w:val="28"/>
          <w:szCs w:val="28"/>
        </w:rPr>
        <w:t>see</w:t>
      </w:r>
      <w:proofErr w:type="gramEnd"/>
      <w:r w:rsidRPr="00B851F0">
        <w:rPr>
          <w:rFonts w:cs="Arial"/>
          <w:sz w:val="28"/>
          <w:szCs w:val="28"/>
        </w:rPr>
        <w:t xml:space="preserve"> not the wound it makes, </w:t>
      </w:r>
    </w:p>
    <w:p w:rsidR="00C977EF" w:rsidRPr="00B851F0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sz w:val="28"/>
          <w:szCs w:val="28"/>
        </w:rPr>
      </w:pPr>
      <w:r w:rsidRPr="00B851F0">
        <w:rPr>
          <w:rFonts w:cs="Arial"/>
          <w:sz w:val="28"/>
          <w:szCs w:val="28"/>
        </w:rPr>
        <w:t xml:space="preserve">Nor heaven peep through the blanket of the dark, </w:t>
      </w:r>
    </w:p>
    <w:p w:rsidR="00C977EF" w:rsidRPr="00B851F0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sz w:val="28"/>
          <w:szCs w:val="28"/>
        </w:rPr>
      </w:pPr>
      <w:r w:rsidRPr="00B851F0">
        <w:rPr>
          <w:rFonts w:cs="Arial"/>
          <w:sz w:val="28"/>
          <w:szCs w:val="28"/>
        </w:rPr>
        <w:t>To cry 'Hold, hold!'</w:t>
      </w:r>
    </w:p>
    <w:p w:rsidR="00C977EF" w:rsidRPr="00B851F0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i/>
          <w:sz w:val="28"/>
          <w:szCs w:val="28"/>
        </w:rPr>
      </w:pPr>
      <w:r w:rsidRPr="00B851F0">
        <w:rPr>
          <w:rFonts w:cs="Arial"/>
          <w:i/>
          <w:sz w:val="28"/>
          <w:szCs w:val="28"/>
        </w:rPr>
        <w:t xml:space="preserve">[DSR door opens and </w:t>
      </w:r>
      <w:r w:rsidRPr="00B851F0">
        <w:rPr>
          <w:rFonts w:cs="Arial"/>
          <w:b/>
          <w:i/>
          <w:sz w:val="28"/>
          <w:szCs w:val="28"/>
        </w:rPr>
        <w:t xml:space="preserve">Macbeth </w:t>
      </w:r>
      <w:r w:rsidRPr="00B851F0">
        <w:rPr>
          <w:rFonts w:cs="Arial"/>
          <w:i/>
          <w:sz w:val="28"/>
          <w:szCs w:val="28"/>
        </w:rPr>
        <w:t>enters.]</w:t>
      </w:r>
    </w:p>
    <w:p w:rsidR="00C977EF" w:rsidRPr="00B851F0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bCs/>
          <w:i/>
          <w:sz w:val="28"/>
          <w:szCs w:val="28"/>
        </w:rPr>
      </w:pPr>
      <w:r w:rsidRPr="00B851F0">
        <w:rPr>
          <w:rFonts w:cs="Arial"/>
          <w:sz w:val="28"/>
          <w:szCs w:val="28"/>
        </w:rPr>
        <w:t>Great Glamis! worthy Cawdor!</w:t>
      </w:r>
      <w:r w:rsidRPr="00B851F0">
        <w:rPr>
          <w:rFonts w:cs="Arial"/>
          <w:sz w:val="28"/>
          <w:szCs w:val="28"/>
        </w:rPr>
        <w:br/>
        <w:t xml:space="preserve">Greater than both, by the all-hail hereafter! </w:t>
      </w:r>
      <w:r w:rsidRPr="00B851F0">
        <w:rPr>
          <w:rFonts w:cs="Arial"/>
          <w:i/>
          <w:sz w:val="28"/>
          <w:szCs w:val="28"/>
        </w:rPr>
        <w:t>[Passionate kiss &amp; embrace.]</w:t>
      </w:r>
      <w:r w:rsidRPr="00B851F0">
        <w:rPr>
          <w:rFonts w:cs="Arial"/>
          <w:sz w:val="28"/>
          <w:szCs w:val="28"/>
        </w:rPr>
        <w:br/>
        <w:t xml:space="preserve">Thy letters have transported me </w:t>
      </w:r>
      <w:r w:rsidRPr="00B851F0">
        <w:rPr>
          <w:rFonts w:cs="Arial"/>
          <w:i/>
          <w:sz w:val="28"/>
          <w:szCs w:val="28"/>
        </w:rPr>
        <w:t xml:space="preserve">[pushes him away] </w:t>
      </w:r>
      <w:r w:rsidRPr="00B851F0">
        <w:rPr>
          <w:rFonts w:cs="Arial"/>
          <w:sz w:val="28"/>
          <w:szCs w:val="28"/>
        </w:rPr>
        <w:t>beyond</w:t>
      </w:r>
      <w:r w:rsidRPr="00B851F0">
        <w:rPr>
          <w:rFonts w:cs="Arial"/>
          <w:sz w:val="28"/>
          <w:szCs w:val="28"/>
        </w:rPr>
        <w:br/>
        <w:t>This ignorant present, and I feel now</w:t>
      </w:r>
      <w:r w:rsidRPr="00B851F0">
        <w:rPr>
          <w:rFonts w:cs="Arial"/>
          <w:sz w:val="28"/>
          <w:szCs w:val="28"/>
        </w:rPr>
        <w:br/>
        <w:t>The future in the instant.</w:t>
      </w:r>
      <w:r w:rsidRPr="00B851F0">
        <w:rPr>
          <w:rFonts w:cs="Arial"/>
          <w:sz w:val="28"/>
          <w:szCs w:val="28"/>
        </w:rPr>
        <w:br/>
      </w:r>
      <w:r w:rsidRPr="00B851F0">
        <w:rPr>
          <w:rFonts w:cs="Arial"/>
          <w:b/>
          <w:bCs/>
          <w:sz w:val="28"/>
          <w:szCs w:val="28"/>
        </w:rPr>
        <w:t xml:space="preserve">Macbeth: </w:t>
      </w:r>
      <w:r w:rsidRPr="00B851F0">
        <w:rPr>
          <w:rFonts w:cs="Arial"/>
          <w:bCs/>
          <w:i/>
          <w:sz w:val="28"/>
          <w:szCs w:val="28"/>
        </w:rPr>
        <w:t xml:space="preserve">[reaching for her. They hold each other &amp; sway.] </w:t>
      </w:r>
    </w:p>
    <w:p w:rsidR="00C977EF" w:rsidRPr="00B851F0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sz w:val="28"/>
          <w:szCs w:val="28"/>
        </w:rPr>
      </w:pPr>
      <w:r w:rsidRPr="00B851F0">
        <w:rPr>
          <w:rFonts w:cs="Arial"/>
          <w:sz w:val="28"/>
          <w:szCs w:val="28"/>
        </w:rPr>
        <w:t>My dearest love,</w:t>
      </w:r>
      <w:r w:rsidRPr="00B851F0">
        <w:rPr>
          <w:rFonts w:cs="Arial"/>
          <w:sz w:val="28"/>
          <w:szCs w:val="28"/>
        </w:rPr>
        <w:br/>
        <w:t>Duncan comes here to-night.</w:t>
      </w:r>
      <w:r w:rsidRPr="00B851F0">
        <w:rPr>
          <w:rFonts w:cs="Arial"/>
          <w:sz w:val="28"/>
          <w:szCs w:val="28"/>
        </w:rPr>
        <w:br/>
      </w:r>
      <w:r w:rsidRPr="00B851F0">
        <w:rPr>
          <w:rFonts w:cs="Arial"/>
          <w:b/>
          <w:bCs/>
          <w:sz w:val="28"/>
          <w:szCs w:val="28"/>
        </w:rPr>
        <w:t xml:space="preserve">Lady Macbeth: </w:t>
      </w:r>
      <w:r w:rsidRPr="00B851F0">
        <w:rPr>
          <w:rFonts w:cs="Arial"/>
          <w:sz w:val="28"/>
          <w:szCs w:val="28"/>
        </w:rPr>
        <w:t>And when goes hence?</w:t>
      </w:r>
      <w:r w:rsidRPr="00B851F0">
        <w:rPr>
          <w:rFonts w:cs="Arial"/>
          <w:sz w:val="28"/>
          <w:szCs w:val="28"/>
        </w:rPr>
        <w:br/>
      </w:r>
      <w:r w:rsidRPr="00B851F0">
        <w:rPr>
          <w:rFonts w:cs="Arial"/>
          <w:b/>
          <w:bCs/>
          <w:sz w:val="28"/>
          <w:szCs w:val="28"/>
        </w:rPr>
        <w:t xml:space="preserve">Macbeth: </w:t>
      </w:r>
      <w:r w:rsidRPr="00B851F0">
        <w:rPr>
          <w:rFonts w:cs="Arial"/>
          <w:sz w:val="28"/>
          <w:szCs w:val="28"/>
        </w:rPr>
        <w:t>To-morrow, as he purposes.</w:t>
      </w:r>
      <w:r w:rsidRPr="00B851F0">
        <w:rPr>
          <w:rFonts w:cs="Arial"/>
          <w:sz w:val="28"/>
          <w:szCs w:val="28"/>
        </w:rPr>
        <w:br/>
      </w:r>
      <w:r w:rsidRPr="00B851F0">
        <w:rPr>
          <w:rFonts w:cs="Arial"/>
          <w:b/>
          <w:bCs/>
          <w:sz w:val="28"/>
          <w:szCs w:val="28"/>
        </w:rPr>
        <w:t xml:space="preserve">Lady Macbeth: </w:t>
      </w:r>
      <w:r w:rsidRPr="00B851F0">
        <w:rPr>
          <w:rFonts w:cs="Arial"/>
          <w:sz w:val="28"/>
          <w:szCs w:val="28"/>
        </w:rPr>
        <w:t>O, never</w:t>
      </w:r>
      <w:r w:rsidRPr="00B851F0">
        <w:rPr>
          <w:rFonts w:cs="Arial"/>
          <w:sz w:val="28"/>
          <w:szCs w:val="28"/>
        </w:rPr>
        <w:br/>
        <w:t xml:space="preserve">Shall sun that morrow see! </w:t>
      </w:r>
      <w:r w:rsidRPr="00B851F0">
        <w:rPr>
          <w:rFonts w:cs="Arial"/>
          <w:i/>
          <w:sz w:val="28"/>
          <w:szCs w:val="28"/>
        </w:rPr>
        <w:t>[He turns away and stares into the mirror.]</w:t>
      </w:r>
      <w:r w:rsidRPr="00B851F0">
        <w:rPr>
          <w:rFonts w:cs="Arial"/>
          <w:sz w:val="28"/>
          <w:szCs w:val="28"/>
        </w:rPr>
        <w:br/>
        <w:t>Your face, my thane, is as a book where men</w:t>
      </w:r>
      <w:r w:rsidRPr="00B851F0">
        <w:rPr>
          <w:rFonts w:cs="Arial"/>
          <w:sz w:val="28"/>
          <w:szCs w:val="28"/>
        </w:rPr>
        <w:br/>
        <w:t xml:space="preserve">May read strange matters. To beguile the time, </w:t>
      </w:r>
      <w:r w:rsidRPr="00B851F0">
        <w:rPr>
          <w:rFonts w:cs="Arial"/>
          <w:i/>
          <w:sz w:val="28"/>
          <w:szCs w:val="28"/>
        </w:rPr>
        <w:t>[moves close to him]</w:t>
      </w:r>
      <w:r w:rsidRPr="00B851F0">
        <w:rPr>
          <w:rFonts w:cs="Arial"/>
          <w:sz w:val="28"/>
          <w:szCs w:val="28"/>
        </w:rPr>
        <w:br/>
        <w:t>Look like the time; bear welcome in your eye,</w:t>
      </w:r>
      <w:r w:rsidRPr="00B851F0">
        <w:rPr>
          <w:rFonts w:cs="Arial"/>
          <w:sz w:val="28"/>
          <w:szCs w:val="28"/>
        </w:rPr>
        <w:br/>
        <w:t xml:space="preserve">Your hand, your tongue: </w:t>
      </w:r>
      <w:r w:rsidRPr="00B851F0">
        <w:rPr>
          <w:rFonts w:cs="Arial"/>
          <w:i/>
          <w:sz w:val="28"/>
          <w:szCs w:val="28"/>
        </w:rPr>
        <w:t xml:space="preserve">[kisses him quickly then pushes him close to </w:t>
      </w:r>
      <w:r w:rsidRPr="00B851F0">
        <w:rPr>
          <w:rFonts w:cs="Arial"/>
          <w:i/>
          <w:sz w:val="28"/>
          <w:szCs w:val="28"/>
        </w:rPr>
        <w:lastRenderedPageBreak/>
        <w:t xml:space="preserve">the mirror] </w:t>
      </w:r>
      <w:r w:rsidRPr="00B851F0">
        <w:rPr>
          <w:rFonts w:cs="Arial"/>
          <w:sz w:val="28"/>
          <w:szCs w:val="28"/>
        </w:rPr>
        <w:t xml:space="preserve">look like the innocent flower, </w:t>
      </w:r>
    </w:p>
    <w:p w:rsidR="00C977EF" w:rsidRPr="00B851F0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i/>
          <w:sz w:val="28"/>
          <w:szCs w:val="28"/>
        </w:rPr>
      </w:pPr>
      <w:r w:rsidRPr="00B851F0">
        <w:rPr>
          <w:rFonts w:cs="Arial"/>
          <w:sz w:val="28"/>
          <w:szCs w:val="28"/>
        </w:rPr>
        <w:t>But be the serpent under it. He that's coming</w:t>
      </w:r>
      <w:r w:rsidRPr="00B851F0">
        <w:rPr>
          <w:rFonts w:cs="Arial"/>
          <w:sz w:val="28"/>
          <w:szCs w:val="28"/>
        </w:rPr>
        <w:br/>
        <w:t xml:space="preserve">Must be provided for </w:t>
      </w:r>
      <w:r w:rsidRPr="00B851F0">
        <w:rPr>
          <w:rFonts w:cs="Arial"/>
          <w:i/>
          <w:sz w:val="28"/>
          <w:szCs w:val="28"/>
        </w:rPr>
        <w:t xml:space="preserve">[sharp look at her </w:t>
      </w:r>
      <w:r w:rsidRPr="00B851F0">
        <w:rPr>
          <w:rFonts w:cs="Arial"/>
          <w:b/>
          <w:i/>
          <w:sz w:val="28"/>
          <w:szCs w:val="28"/>
        </w:rPr>
        <w:t>Macbeth</w:t>
      </w:r>
      <w:r w:rsidRPr="00B851F0">
        <w:rPr>
          <w:rFonts w:cs="Arial"/>
          <w:i/>
          <w:sz w:val="28"/>
          <w:szCs w:val="28"/>
        </w:rPr>
        <w:t>]</w:t>
      </w:r>
      <w:r w:rsidRPr="00B851F0">
        <w:rPr>
          <w:rFonts w:cs="Arial"/>
          <w:sz w:val="28"/>
          <w:szCs w:val="28"/>
        </w:rPr>
        <w:t>: and you shall put</w:t>
      </w:r>
      <w:r w:rsidRPr="00B851F0">
        <w:rPr>
          <w:rFonts w:cs="Arial"/>
          <w:sz w:val="28"/>
          <w:szCs w:val="28"/>
        </w:rPr>
        <w:br/>
        <w:t>This night's great business into my dispatch;</w:t>
      </w:r>
      <w:r w:rsidRPr="00B851F0">
        <w:rPr>
          <w:rFonts w:cs="Arial"/>
          <w:sz w:val="28"/>
          <w:szCs w:val="28"/>
        </w:rPr>
        <w:br/>
        <w:t>Which shall to all our nights and days to come</w:t>
      </w:r>
      <w:r w:rsidRPr="00B851F0">
        <w:rPr>
          <w:rFonts w:cs="Arial"/>
          <w:sz w:val="28"/>
          <w:szCs w:val="28"/>
        </w:rPr>
        <w:br/>
        <w:t xml:space="preserve">Give solely sovereign sway and masterdom. </w:t>
      </w:r>
      <w:r w:rsidRPr="00B851F0">
        <w:rPr>
          <w:rFonts w:cs="Arial"/>
          <w:i/>
          <w:sz w:val="28"/>
          <w:szCs w:val="28"/>
        </w:rPr>
        <w:t>[She hugs his head]</w:t>
      </w:r>
    </w:p>
    <w:p w:rsidR="00C977EF" w:rsidRDefault="00C977EF" w:rsidP="00C977EF">
      <w:pPr>
        <w:widowControl w:val="0"/>
        <w:autoSpaceDE w:val="0"/>
        <w:autoSpaceDN w:val="0"/>
        <w:adjustRightInd w:val="0"/>
        <w:ind w:left="-142" w:right="284"/>
        <w:rPr>
          <w:rFonts w:cs="Arial"/>
          <w:i/>
          <w:sz w:val="28"/>
          <w:szCs w:val="28"/>
        </w:rPr>
      </w:pPr>
      <w:r w:rsidRPr="00B851F0">
        <w:rPr>
          <w:rFonts w:cs="Arial"/>
          <w:b/>
          <w:bCs/>
          <w:sz w:val="28"/>
          <w:szCs w:val="28"/>
        </w:rPr>
        <w:t xml:space="preserve">Macbeth: </w:t>
      </w:r>
      <w:r w:rsidRPr="00B851F0">
        <w:rPr>
          <w:rFonts w:cs="Arial"/>
          <w:sz w:val="28"/>
          <w:szCs w:val="28"/>
        </w:rPr>
        <w:t xml:space="preserve">We will speak further. </w:t>
      </w:r>
      <w:r w:rsidRPr="00B851F0">
        <w:rPr>
          <w:rFonts w:cs="Arial"/>
          <w:i/>
          <w:sz w:val="28"/>
          <w:szCs w:val="28"/>
        </w:rPr>
        <w:t>[He looks back at his reflection.]</w:t>
      </w:r>
      <w:r w:rsidRPr="00B851F0">
        <w:rPr>
          <w:rFonts w:cs="Arial"/>
          <w:sz w:val="28"/>
          <w:szCs w:val="28"/>
        </w:rPr>
        <w:br/>
      </w:r>
      <w:r w:rsidRPr="00B851F0">
        <w:rPr>
          <w:rFonts w:cs="Arial"/>
          <w:b/>
          <w:bCs/>
          <w:sz w:val="28"/>
          <w:szCs w:val="28"/>
        </w:rPr>
        <w:t xml:space="preserve">Lady Macbeth: </w:t>
      </w:r>
      <w:r w:rsidRPr="00B851F0">
        <w:rPr>
          <w:rFonts w:cs="Arial"/>
          <w:sz w:val="28"/>
          <w:szCs w:val="28"/>
        </w:rPr>
        <w:t>Only look up clear;</w:t>
      </w:r>
      <w:r w:rsidRPr="00B851F0">
        <w:rPr>
          <w:rFonts w:cs="Arial"/>
          <w:sz w:val="28"/>
          <w:szCs w:val="28"/>
        </w:rPr>
        <w:br/>
        <w:t xml:space="preserve">To alter favour ever is to fear. </w:t>
      </w:r>
      <w:r w:rsidRPr="00B851F0">
        <w:rPr>
          <w:rFonts w:cs="Arial"/>
          <w:i/>
          <w:sz w:val="28"/>
          <w:szCs w:val="28"/>
        </w:rPr>
        <w:t>[She kisses the side of his face.]</w:t>
      </w:r>
    </w:p>
    <w:p w:rsidR="00155C9D" w:rsidRDefault="00155C9D"/>
    <w:sectPr w:rsidR="00155C9D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11F1" w:rsidRDefault="000911F1" w:rsidP="008D1ED4">
      <w:r>
        <w:separator/>
      </w:r>
    </w:p>
  </w:endnote>
  <w:endnote w:type="continuationSeparator" w:id="0">
    <w:p w:rsidR="000911F1" w:rsidRDefault="000911F1" w:rsidP="008D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4370720"/>
      <w:docPartObj>
        <w:docPartGallery w:val="Page Numbers (Bottom of Page)"/>
        <w:docPartUnique/>
      </w:docPartObj>
    </w:sdtPr>
    <w:sdtContent>
      <w:p w:rsidR="008D1ED4" w:rsidRDefault="008D1ED4" w:rsidP="00D748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D1ED4" w:rsidRDefault="008D1ED4" w:rsidP="008D1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5381927"/>
      <w:docPartObj>
        <w:docPartGallery w:val="Page Numbers (Bottom of Page)"/>
        <w:docPartUnique/>
      </w:docPartObj>
    </w:sdtPr>
    <w:sdtContent>
      <w:p w:rsidR="008D1ED4" w:rsidRDefault="008D1ED4" w:rsidP="00D748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D1ED4" w:rsidRDefault="008D1ED4" w:rsidP="008D1E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11F1" w:rsidRDefault="000911F1" w:rsidP="008D1ED4">
      <w:r>
        <w:separator/>
      </w:r>
    </w:p>
  </w:footnote>
  <w:footnote w:type="continuationSeparator" w:id="0">
    <w:p w:rsidR="000911F1" w:rsidRDefault="000911F1" w:rsidP="008D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576B" w:rsidRPr="00946EB2" w:rsidRDefault="0019576B" w:rsidP="00946EB2">
    <w:pPr>
      <w:pStyle w:val="Header"/>
      <w:jc w:val="center"/>
      <w:rPr>
        <w:rFonts w:cs="Times New Roman (Body CS)"/>
        <w:b/>
        <w:bCs/>
      </w:rPr>
    </w:pPr>
    <w:r>
      <w:rPr>
        <w:noProof/>
        <w:lang w:val="en-US"/>
      </w:rPr>
      <w:drawing>
        <wp:anchor distT="9729" distB="13277" distL="124027" distR="123216" simplePos="0" relativeHeight="251659264" behindDoc="0" locked="0" layoutInCell="1" allowOverlap="1" wp14:anchorId="663D73AB" wp14:editId="5E8B5D5B">
          <wp:simplePos x="0" y="0"/>
          <wp:positionH relativeFrom="column">
            <wp:posOffset>-655320</wp:posOffset>
          </wp:positionH>
          <wp:positionV relativeFrom="paragraph">
            <wp:posOffset>-210820</wp:posOffset>
          </wp:positionV>
          <wp:extent cx="665480" cy="629285"/>
          <wp:effectExtent l="12700" t="12700" r="7620" b="18415"/>
          <wp:wrapThrough wrapText="bothSides">
            <wp:wrapPolygon edited="0">
              <wp:start x="-412" y="-436"/>
              <wp:lineTo x="-412" y="21796"/>
              <wp:lineTo x="21435" y="21796"/>
              <wp:lineTo x="21435" y="-436"/>
              <wp:lineTo x="-412" y="-436"/>
            </wp:wrapPolygon>
          </wp:wrapThrough>
          <wp:docPr id="14" name="Picture 14" descr="Macintosh HD:Users:barrytaylor9:Desktop:Fourblok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acintosh HD:Users:barrytaylor9:Desktop:Fourbloke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29285"/>
                  </a:xfrm>
                  <a:prstGeom prst="rect">
                    <a:avLst/>
                  </a:prstGeom>
                  <a:noFill/>
                  <a:ln>
                    <a:solidFill>
                      <a:srgbClr val="FF0000"/>
                    </a:solidFill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83D">
      <w:rPr>
        <w:rFonts w:cs="Times New Roman (Body CS)"/>
        <w:b/>
        <w:bCs/>
        <w:u w:val="single"/>
      </w:rPr>
      <w:t>Macbeth Auditions – Side 1</w:t>
    </w:r>
    <w:r w:rsidR="00946EB2" w:rsidRPr="00946EB2">
      <w:rPr>
        <w:rFonts w:cs="Times New Roman (Body CS)"/>
        <w:b/>
        <w:bCs/>
      </w:rPr>
      <w:t xml:space="preserve">     </w:t>
    </w:r>
    <w:proofErr w:type="gramStart"/>
    <w:r w:rsidR="00946EB2" w:rsidRPr="00946EB2">
      <w:rPr>
        <w:rFonts w:cs="Times New Roman (Body CS)"/>
        <w:b/>
        <w:bCs/>
      </w:rPr>
      <w:t xml:space="preserve">   [</w:t>
    </w:r>
    <w:proofErr w:type="gramEnd"/>
    <w:r w:rsidR="00946EB2" w:rsidRPr="00946EB2">
      <w:rPr>
        <w:rFonts w:cs="Times New Roman (Body CS)"/>
        <w:b/>
        <w:bCs/>
      </w:rPr>
      <w:t>Lady Macbeth, Macbeth &amp; Messenger</w:t>
    </w:r>
    <w:r w:rsidR="00946EB2">
      <w:rPr>
        <w:rFonts w:cs="Times New Roman (Body CS)"/>
        <w:b/>
        <w:bCs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EF"/>
    <w:rsid w:val="000911F1"/>
    <w:rsid w:val="00155C9D"/>
    <w:rsid w:val="0019576B"/>
    <w:rsid w:val="001E583D"/>
    <w:rsid w:val="008D1ED4"/>
    <w:rsid w:val="00946EB2"/>
    <w:rsid w:val="00B12C7E"/>
    <w:rsid w:val="00C977EF"/>
    <w:rsid w:val="00DE171E"/>
    <w:rsid w:val="00F7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9B17B"/>
  <w15:chartTrackingRefBased/>
  <w15:docId w15:val="{E94D6445-8F65-3F4A-9081-B36F181A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7EF"/>
    <w:rPr>
      <w:rFonts w:ascii="Arial" w:eastAsiaTheme="minorEastAsia" w:hAnsi="Arial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1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ED4"/>
    <w:rPr>
      <w:rFonts w:ascii="Arial" w:eastAsiaTheme="minorEastAsia" w:hAnsi="Arial"/>
      <w:sz w:val="26"/>
    </w:rPr>
  </w:style>
  <w:style w:type="character" w:styleId="PageNumber">
    <w:name w:val="page number"/>
    <w:basedOn w:val="DefaultParagraphFont"/>
    <w:uiPriority w:val="99"/>
    <w:semiHidden/>
    <w:unhideWhenUsed/>
    <w:rsid w:val="008D1ED4"/>
  </w:style>
  <w:style w:type="paragraph" w:styleId="Header">
    <w:name w:val="header"/>
    <w:basedOn w:val="Normal"/>
    <w:link w:val="HeaderChar"/>
    <w:uiPriority w:val="99"/>
    <w:unhideWhenUsed/>
    <w:rsid w:val="00195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6B"/>
    <w:rPr>
      <w:rFonts w:ascii="Arial" w:eastAsiaTheme="minorEastAsia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Taylor</dc:creator>
  <cp:keywords/>
  <dc:description/>
  <cp:lastModifiedBy>Barry Taylor</cp:lastModifiedBy>
  <cp:revision>5</cp:revision>
  <dcterms:created xsi:type="dcterms:W3CDTF">2023-03-07T11:43:00Z</dcterms:created>
  <dcterms:modified xsi:type="dcterms:W3CDTF">2023-03-15T11:00:00Z</dcterms:modified>
</cp:coreProperties>
</file>